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009A" w:rsidRDefault="0091009A" w:rsidP="00597FC7">
      <w:pPr>
        <w:spacing w:line="360" w:lineRule="auto"/>
        <w:jc w:val="center"/>
      </w:pPr>
    </w:p>
    <w:p w:rsidR="0091009A" w:rsidRDefault="0091009A" w:rsidP="00597FC7">
      <w:pPr>
        <w:spacing w:line="360" w:lineRule="auto"/>
        <w:jc w:val="center"/>
      </w:pPr>
    </w:p>
    <w:p w:rsidR="0091009A" w:rsidRDefault="0091009A" w:rsidP="00597FC7">
      <w:pPr>
        <w:spacing w:line="360" w:lineRule="auto"/>
        <w:jc w:val="center"/>
      </w:pPr>
    </w:p>
    <w:p w:rsidR="0091009A" w:rsidRDefault="0091009A" w:rsidP="00597FC7">
      <w:pPr>
        <w:spacing w:line="360" w:lineRule="auto"/>
        <w:jc w:val="center"/>
      </w:pPr>
    </w:p>
    <w:p w:rsidR="0091009A" w:rsidRDefault="0091009A" w:rsidP="00597FC7">
      <w:pPr>
        <w:spacing w:line="360" w:lineRule="auto"/>
        <w:jc w:val="center"/>
      </w:pPr>
    </w:p>
    <w:p w:rsidR="0091009A" w:rsidRDefault="0091009A" w:rsidP="00597FC7">
      <w:pPr>
        <w:spacing w:line="360" w:lineRule="auto"/>
        <w:jc w:val="center"/>
      </w:pPr>
    </w:p>
    <w:p w:rsidR="0091009A" w:rsidRDefault="0091009A" w:rsidP="00597FC7">
      <w:pPr>
        <w:spacing w:line="360" w:lineRule="auto"/>
        <w:jc w:val="center"/>
      </w:pPr>
    </w:p>
    <w:p w:rsidR="0091009A" w:rsidRDefault="0091009A" w:rsidP="00597FC7">
      <w:pPr>
        <w:spacing w:line="360" w:lineRule="auto"/>
        <w:jc w:val="center"/>
      </w:pPr>
      <w:bookmarkStart w:id="0" w:name="_GoBack"/>
      <w:r>
        <w:t xml:space="preserve">Evaluation of Retail </w:t>
      </w:r>
      <w:bookmarkEnd w:id="0"/>
      <w:r>
        <w:t>Establishments</w:t>
      </w:r>
    </w:p>
    <w:p w:rsidR="0091009A" w:rsidRDefault="0091009A" w:rsidP="00597FC7">
      <w:pPr>
        <w:spacing w:line="360" w:lineRule="auto"/>
        <w:jc w:val="center"/>
      </w:pPr>
      <w:r>
        <w:t>Student’s Name</w:t>
      </w:r>
    </w:p>
    <w:p w:rsidR="0091009A" w:rsidRDefault="0091009A" w:rsidP="00597FC7">
      <w:pPr>
        <w:spacing w:line="360" w:lineRule="auto"/>
        <w:jc w:val="center"/>
      </w:pPr>
      <w:r>
        <w:t>Institution</w:t>
      </w:r>
    </w:p>
    <w:p w:rsidR="0091009A" w:rsidRDefault="0091009A" w:rsidP="00597FC7">
      <w:pPr>
        <w:spacing w:line="360" w:lineRule="auto"/>
        <w:jc w:val="center"/>
      </w:pPr>
      <w:r>
        <w:t>Date</w:t>
      </w:r>
    </w:p>
    <w:p w:rsidR="0091009A" w:rsidRDefault="0091009A" w:rsidP="00597FC7">
      <w:pPr>
        <w:spacing w:line="360" w:lineRule="auto"/>
      </w:pPr>
      <w:r>
        <w:br w:type="page"/>
      </w:r>
    </w:p>
    <w:p w:rsidR="00042E9F" w:rsidRDefault="00042E9F" w:rsidP="00597FC7">
      <w:pPr>
        <w:spacing w:line="360" w:lineRule="auto"/>
        <w:jc w:val="center"/>
      </w:pPr>
    </w:p>
    <w:p w:rsidR="0091009A" w:rsidRDefault="0091009A" w:rsidP="00597FC7">
      <w:pPr>
        <w:spacing w:line="360" w:lineRule="auto"/>
        <w:jc w:val="center"/>
      </w:pPr>
      <w:r>
        <w:t>Evaluation of Retail Establishments</w:t>
      </w:r>
    </w:p>
    <w:p w:rsidR="0091009A" w:rsidRDefault="0091009A" w:rsidP="00E920EF">
      <w:pPr>
        <w:spacing w:before="360" w:after="360" w:line="360" w:lineRule="auto"/>
      </w:pPr>
      <w:r>
        <w:t xml:space="preserve">           KFC and McDonald’s are two retail companies with reputable brand recognition in the US and globally. They are food restaurants selling various products to customers. And their target customers are people in the lower and middle class. Both companies have similar retail formats. They both have embraced the opening of many stores in different locations in the US and other countries. For instance, KFC has opened many stores globally, increasing its ability to reach many audiences. Also, McDonald’s has a majority of outlets worldwide and within America. This has ensured that it reaches a broad customer base.</w:t>
      </w:r>
    </w:p>
    <w:p w:rsidR="0091009A" w:rsidRDefault="0091009A" w:rsidP="00E920EF">
      <w:pPr>
        <w:spacing w:before="360" w:after="360" w:line="360" w:lineRule="auto"/>
      </w:pPr>
      <w:r>
        <w:t xml:space="preserve">           KFC strives to achieve a sustainable competitive advantage in various ways. Firstly, it has embraced differential pricing. The firm has ensured that customers can purchase products at affordable prices. This has expanded the company's market base as customers enjoy purchasing branded products at low discount prices</w:t>
      </w:r>
      <w:r w:rsidRPr="0091009A">
        <w:rPr>
          <w:rFonts w:eastAsia="Times New Roman" w:cs="Times New Roman"/>
          <w:szCs w:val="24"/>
        </w:rPr>
        <w:t xml:space="preserve"> </w:t>
      </w:r>
      <w:r>
        <w:rPr>
          <w:rFonts w:eastAsia="Times New Roman" w:cs="Times New Roman"/>
          <w:szCs w:val="24"/>
        </w:rPr>
        <w:t>(</w:t>
      </w:r>
      <w:proofErr w:type="spellStart"/>
      <w:r>
        <w:rPr>
          <w:rFonts w:eastAsia="Times New Roman" w:cs="Times New Roman"/>
          <w:szCs w:val="24"/>
        </w:rPr>
        <w:t>Zamani</w:t>
      </w:r>
      <w:proofErr w:type="spellEnd"/>
      <w:r>
        <w:rPr>
          <w:rFonts w:eastAsia="Times New Roman" w:cs="Times New Roman"/>
          <w:szCs w:val="24"/>
        </w:rPr>
        <w:t xml:space="preserve"> et al., 2020)</w:t>
      </w:r>
      <w:r>
        <w:t>. Secondly, the company has leveraged its competitive advantage by positioning its outlets around its regional distribution centers. This has significantly enhanced the quick transportation of the consumable products to the stores where customers can purchase them.</w:t>
      </w:r>
    </w:p>
    <w:p w:rsidR="0091009A" w:rsidRDefault="0091009A" w:rsidP="00E920EF">
      <w:pPr>
        <w:spacing w:before="360" w:after="360" w:line="360" w:lineRule="auto"/>
        <w:ind w:firstLine="720"/>
      </w:pPr>
      <w:r>
        <w:t>On the other hand, McDonald's has attained a sustainable competitive advantage by utilizing international market expansion and cost leadership strategies. The company's products are affordable as they have reasonable prices that appeal to consumers, particularly low and middle-income earners. The company also enjoys a competitive advantage attributed to the universality of the taste of its food products</w:t>
      </w:r>
      <w:r w:rsidRPr="0091009A">
        <w:rPr>
          <w:rFonts w:eastAsia="Times New Roman" w:cs="Times New Roman"/>
          <w:szCs w:val="24"/>
        </w:rPr>
        <w:t xml:space="preserve"> </w:t>
      </w:r>
      <w:r>
        <w:rPr>
          <w:rFonts w:eastAsia="Times New Roman" w:cs="Times New Roman"/>
          <w:szCs w:val="24"/>
        </w:rPr>
        <w:t>(</w:t>
      </w:r>
      <w:proofErr w:type="spellStart"/>
      <w:r>
        <w:rPr>
          <w:rFonts w:eastAsia="Times New Roman" w:cs="Times New Roman"/>
          <w:szCs w:val="24"/>
        </w:rPr>
        <w:t>Rajawat</w:t>
      </w:r>
      <w:proofErr w:type="spellEnd"/>
      <w:r>
        <w:rPr>
          <w:rFonts w:eastAsia="Times New Roman" w:cs="Times New Roman"/>
          <w:szCs w:val="24"/>
        </w:rPr>
        <w:t xml:space="preserve"> et al., </w:t>
      </w:r>
      <w:r w:rsidRPr="0091009A">
        <w:rPr>
          <w:rFonts w:eastAsia="Times New Roman" w:cs="Times New Roman"/>
          <w:szCs w:val="24"/>
        </w:rPr>
        <w:t>2020)</w:t>
      </w:r>
      <w:r>
        <w:t>. Every food product from the company has the same taste globally. And this consistency has a significant implication on the loyalty of consumers. The company has also opened a range of stores in other countries, thereby enjoying a more extensive customer base. McDonald's has employed a bundle pricing strategy where meals are sold at discounted prices compared to when goods are sold separately. For example, customers enjoy discounted pricing when they purchase product bundles and meals like Happy Meals. The pricing strategy has significantly expanded the customer base of the company.</w:t>
      </w:r>
    </w:p>
    <w:p w:rsidR="00042E9F" w:rsidRDefault="00042E9F" w:rsidP="00E920EF">
      <w:pPr>
        <w:spacing w:before="360" w:after="360" w:line="360" w:lineRule="auto"/>
        <w:ind w:firstLine="720"/>
      </w:pPr>
    </w:p>
    <w:p w:rsidR="0091009A" w:rsidRDefault="0091009A" w:rsidP="00E920EF">
      <w:pPr>
        <w:spacing w:before="240" w:after="360" w:line="360" w:lineRule="auto"/>
        <w:ind w:firstLine="720"/>
      </w:pPr>
      <w:r>
        <w:t>Both companies have adopted the Quality and System Philosophy (QSP) that manages the quality of services they offer to consumers. KFC utilizes the customers along with market-oriented surveys to manage the service quality regularly</w:t>
      </w:r>
      <w:r w:rsidRPr="0091009A">
        <w:rPr>
          <w:rFonts w:eastAsia="Times New Roman" w:cs="Times New Roman"/>
          <w:szCs w:val="24"/>
        </w:rPr>
        <w:t xml:space="preserve"> </w:t>
      </w:r>
      <w:r>
        <w:rPr>
          <w:rFonts w:eastAsia="Times New Roman" w:cs="Times New Roman"/>
          <w:szCs w:val="24"/>
        </w:rPr>
        <w:t>(</w:t>
      </w:r>
      <w:proofErr w:type="spellStart"/>
      <w:r>
        <w:rPr>
          <w:rFonts w:eastAsia="Times New Roman" w:cs="Times New Roman"/>
          <w:szCs w:val="24"/>
        </w:rPr>
        <w:t>Zamani</w:t>
      </w:r>
      <w:proofErr w:type="spellEnd"/>
      <w:r>
        <w:rPr>
          <w:rFonts w:eastAsia="Times New Roman" w:cs="Times New Roman"/>
          <w:szCs w:val="24"/>
        </w:rPr>
        <w:t xml:space="preserve"> et al., 2020)</w:t>
      </w:r>
      <w:r>
        <w:t>. This is intended to ensure that the company meets customers' satisfactory demands, such as providing good quality services. McDonald's has adopted the Quality, Service, Cleanliness, and Value (QSC&amp;V). The motto has been collated within the procedures of the company for the purpose of evaluating its franchisees. McDonald's uses QSC&amp;V to ensure that good quality services are offered to consumers.</w:t>
      </w:r>
    </w:p>
    <w:p w:rsidR="00042E9F" w:rsidRDefault="00042E9F" w:rsidP="00E920EF">
      <w:pPr>
        <w:spacing w:before="240" w:after="360" w:line="360" w:lineRule="auto"/>
        <w:ind w:firstLine="720"/>
      </w:pPr>
    </w:p>
    <w:p w:rsidR="0091009A" w:rsidRDefault="0091009A" w:rsidP="00E920EF">
      <w:pPr>
        <w:spacing w:before="360" w:after="360" w:line="360" w:lineRule="auto"/>
        <w:ind w:firstLine="720"/>
      </w:pPr>
      <w:r>
        <w:t>The brands have embraced various merchandise depths. KFC has launched online storefronts selling branded swag, apparel, and unusual goods in a bid to create more awareness of its products and have constant engagement with customers. McDonald's has also established reputable e-commerce stores selling brand-themed merchandise to appeal to its consumers as a lifestyle brand transcending its fast-food activities.</w:t>
      </w:r>
    </w:p>
    <w:p w:rsidR="0091009A" w:rsidRDefault="0091009A" w:rsidP="00E920EF">
      <w:pPr>
        <w:spacing w:before="360" w:after="360" w:line="360" w:lineRule="auto"/>
      </w:pPr>
      <w:r>
        <w:t xml:space="preserve">           McDonald's has a stronger position in the market as compared to KFC. Foremost, McDonald's has a varied menu having products like hamburger, sausage burrito, mocha Frappe and egg </w:t>
      </w:r>
      <w:proofErr w:type="spellStart"/>
      <w:r>
        <w:t>McMuffin</w:t>
      </w:r>
      <w:proofErr w:type="spellEnd"/>
      <w:r>
        <w:t xml:space="preserve"> to name a few. Contrarily, KFC has food products mainly of chicken. This limits people who like to purchase products of different varieties such as meat from the fast-food joint. Therefore, many consumers would like to visit McDonald's, where they get an array of food products. Furthermore, the brand image of McDonald's is more recognized as compared to KFC. McDonald's as one of the most successful brands in the world</w:t>
      </w:r>
      <w:r w:rsidRPr="0091009A">
        <w:rPr>
          <w:rFonts w:eastAsia="Times New Roman" w:cs="Times New Roman"/>
          <w:szCs w:val="24"/>
        </w:rPr>
        <w:t xml:space="preserve"> </w:t>
      </w:r>
      <w:r>
        <w:rPr>
          <w:rFonts w:eastAsia="Times New Roman" w:cs="Times New Roman"/>
          <w:szCs w:val="24"/>
        </w:rPr>
        <w:t>(</w:t>
      </w:r>
      <w:proofErr w:type="spellStart"/>
      <w:r>
        <w:rPr>
          <w:rFonts w:eastAsia="Times New Roman" w:cs="Times New Roman"/>
          <w:szCs w:val="24"/>
        </w:rPr>
        <w:t>Rajawat</w:t>
      </w:r>
      <w:proofErr w:type="spellEnd"/>
      <w:r>
        <w:rPr>
          <w:rFonts w:eastAsia="Times New Roman" w:cs="Times New Roman"/>
          <w:szCs w:val="24"/>
        </w:rPr>
        <w:t xml:space="preserve"> et al., </w:t>
      </w:r>
      <w:r w:rsidRPr="0091009A">
        <w:rPr>
          <w:rFonts w:eastAsia="Times New Roman" w:cs="Times New Roman"/>
          <w:szCs w:val="24"/>
        </w:rPr>
        <w:t>2020)</w:t>
      </w:r>
      <w:r>
        <w:t>. This is due to more 24-hour outlets that can be easily accessed by consumers. Hence consumers can visit the outlets and have their meals at any time. McDonald's sells Hello Kitty, minions, and Happy Meals, which many consumers prefer to build their trust of the brand.</w:t>
      </w:r>
    </w:p>
    <w:p w:rsidR="00E920EF" w:rsidRDefault="00E920EF">
      <w:pPr>
        <w:spacing w:line="259" w:lineRule="auto"/>
      </w:pPr>
      <w:r>
        <w:br w:type="page"/>
      </w:r>
    </w:p>
    <w:p w:rsidR="0091009A" w:rsidRPr="00AE07B0" w:rsidRDefault="0091009A" w:rsidP="00597FC7">
      <w:pPr>
        <w:spacing w:line="360" w:lineRule="auto"/>
        <w:jc w:val="center"/>
      </w:pPr>
      <w:r>
        <w:lastRenderedPageBreak/>
        <w:t>References</w:t>
      </w:r>
    </w:p>
    <w:p w:rsidR="0091009A" w:rsidRPr="0091009A" w:rsidRDefault="0091009A" w:rsidP="00597FC7">
      <w:pPr>
        <w:spacing w:after="0" w:line="360" w:lineRule="auto"/>
        <w:ind w:left="720" w:hanging="720"/>
        <w:rPr>
          <w:rFonts w:eastAsia="Times New Roman" w:cs="Times New Roman"/>
          <w:szCs w:val="24"/>
        </w:rPr>
      </w:pPr>
      <w:proofErr w:type="spellStart"/>
      <w:r w:rsidRPr="0091009A">
        <w:rPr>
          <w:rFonts w:eastAsia="Times New Roman" w:cs="Times New Roman"/>
          <w:szCs w:val="24"/>
        </w:rPr>
        <w:t>Rajawat</w:t>
      </w:r>
      <w:proofErr w:type="spellEnd"/>
      <w:r w:rsidRPr="0091009A">
        <w:rPr>
          <w:rFonts w:eastAsia="Times New Roman" w:cs="Times New Roman"/>
          <w:szCs w:val="24"/>
        </w:rPr>
        <w:t xml:space="preserve">, A., </w:t>
      </w:r>
      <w:proofErr w:type="spellStart"/>
      <w:r w:rsidRPr="0091009A">
        <w:rPr>
          <w:rFonts w:eastAsia="Times New Roman" w:cs="Times New Roman"/>
          <w:szCs w:val="24"/>
        </w:rPr>
        <w:t>Kee</w:t>
      </w:r>
      <w:proofErr w:type="spellEnd"/>
      <w:r w:rsidRPr="0091009A">
        <w:rPr>
          <w:rFonts w:eastAsia="Times New Roman" w:cs="Times New Roman"/>
          <w:szCs w:val="24"/>
        </w:rPr>
        <w:t xml:space="preserve">, D. M. H., Malik, M. Z. B. A., Yassin, M. A. Q. B. M., </w:t>
      </w:r>
      <w:proofErr w:type="spellStart"/>
      <w:r w:rsidRPr="0091009A">
        <w:rPr>
          <w:rFonts w:eastAsia="Times New Roman" w:cs="Times New Roman"/>
          <w:szCs w:val="24"/>
        </w:rPr>
        <w:t>Shaffie</w:t>
      </w:r>
      <w:proofErr w:type="spellEnd"/>
      <w:r w:rsidRPr="0091009A">
        <w:rPr>
          <w:rFonts w:eastAsia="Times New Roman" w:cs="Times New Roman"/>
          <w:szCs w:val="24"/>
        </w:rPr>
        <w:t xml:space="preserve">, M. S. I. B. A., </w:t>
      </w:r>
      <w:proofErr w:type="spellStart"/>
      <w:r w:rsidRPr="0091009A">
        <w:rPr>
          <w:rFonts w:eastAsia="Times New Roman" w:cs="Times New Roman"/>
          <w:szCs w:val="24"/>
        </w:rPr>
        <w:t>Fuaat</w:t>
      </w:r>
      <w:proofErr w:type="spellEnd"/>
      <w:r w:rsidRPr="0091009A">
        <w:rPr>
          <w:rFonts w:eastAsia="Times New Roman" w:cs="Times New Roman"/>
          <w:szCs w:val="24"/>
        </w:rPr>
        <w:t xml:space="preserve">, M. H. B., ... &amp; </w:t>
      </w:r>
      <w:proofErr w:type="spellStart"/>
      <w:r w:rsidRPr="0091009A">
        <w:rPr>
          <w:rFonts w:eastAsia="Times New Roman" w:cs="Times New Roman"/>
          <w:szCs w:val="24"/>
        </w:rPr>
        <w:t>Santoso</w:t>
      </w:r>
      <w:proofErr w:type="spellEnd"/>
      <w:r w:rsidRPr="0091009A">
        <w:rPr>
          <w:rFonts w:eastAsia="Times New Roman" w:cs="Times New Roman"/>
          <w:szCs w:val="24"/>
        </w:rPr>
        <w:t xml:space="preserve">, M. E. J. (2020). Factors: Responsible for McDonald's Performance. </w:t>
      </w:r>
      <w:r w:rsidRPr="0091009A">
        <w:rPr>
          <w:rFonts w:eastAsia="Times New Roman" w:cs="Times New Roman"/>
          <w:i/>
          <w:iCs/>
          <w:szCs w:val="24"/>
        </w:rPr>
        <w:t>Journal of the community development in Asia</w:t>
      </w:r>
      <w:r w:rsidRPr="0091009A">
        <w:rPr>
          <w:rFonts w:eastAsia="Times New Roman" w:cs="Times New Roman"/>
          <w:szCs w:val="24"/>
        </w:rPr>
        <w:t xml:space="preserve">, </w:t>
      </w:r>
      <w:r w:rsidRPr="0091009A">
        <w:rPr>
          <w:rFonts w:eastAsia="Times New Roman" w:cs="Times New Roman"/>
          <w:i/>
          <w:iCs/>
          <w:szCs w:val="24"/>
        </w:rPr>
        <w:t>3</w:t>
      </w:r>
      <w:r w:rsidRPr="0091009A">
        <w:rPr>
          <w:rFonts w:eastAsia="Times New Roman" w:cs="Times New Roman"/>
          <w:szCs w:val="24"/>
        </w:rPr>
        <w:t>(2), 11-17.</w:t>
      </w:r>
    </w:p>
    <w:p w:rsidR="0091009A" w:rsidRPr="0091009A" w:rsidRDefault="0091009A" w:rsidP="00597FC7">
      <w:pPr>
        <w:spacing w:after="0" w:line="360" w:lineRule="auto"/>
        <w:ind w:left="720" w:hanging="720"/>
        <w:rPr>
          <w:rFonts w:eastAsia="Times New Roman" w:cs="Times New Roman"/>
          <w:szCs w:val="24"/>
        </w:rPr>
      </w:pPr>
      <w:proofErr w:type="spellStart"/>
      <w:r w:rsidRPr="0091009A">
        <w:rPr>
          <w:rFonts w:eastAsia="Times New Roman" w:cs="Times New Roman"/>
          <w:szCs w:val="24"/>
        </w:rPr>
        <w:t>Zamani</w:t>
      </w:r>
      <w:proofErr w:type="spellEnd"/>
      <w:r w:rsidRPr="0091009A">
        <w:rPr>
          <w:rFonts w:eastAsia="Times New Roman" w:cs="Times New Roman"/>
          <w:szCs w:val="24"/>
        </w:rPr>
        <w:t xml:space="preserve">, N., </w:t>
      </w:r>
      <w:proofErr w:type="spellStart"/>
      <w:r w:rsidRPr="0091009A">
        <w:rPr>
          <w:rFonts w:eastAsia="Times New Roman" w:cs="Times New Roman"/>
          <w:szCs w:val="24"/>
        </w:rPr>
        <w:t>Bahrom</w:t>
      </w:r>
      <w:proofErr w:type="spellEnd"/>
      <w:r w:rsidRPr="0091009A">
        <w:rPr>
          <w:rFonts w:eastAsia="Times New Roman" w:cs="Times New Roman"/>
          <w:szCs w:val="24"/>
        </w:rPr>
        <w:t xml:space="preserve">, N. A., </w:t>
      </w:r>
      <w:proofErr w:type="spellStart"/>
      <w:r w:rsidRPr="0091009A">
        <w:rPr>
          <w:rFonts w:eastAsia="Times New Roman" w:cs="Times New Roman"/>
          <w:szCs w:val="24"/>
        </w:rPr>
        <w:t>Fadzir</w:t>
      </w:r>
      <w:proofErr w:type="spellEnd"/>
      <w:r w:rsidRPr="0091009A">
        <w:rPr>
          <w:rFonts w:eastAsia="Times New Roman" w:cs="Times New Roman"/>
          <w:szCs w:val="24"/>
        </w:rPr>
        <w:t xml:space="preserve">, N. S. M., Ali, N. S. M., </w:t>
      </w:r>
      <w:proofErr w:type="spellStart"/>
      <w:r w:rsidRPr="0091009A">
        <w:rPr>
          <w:rFonts w:eastAsia="Times New Roman" w:cs="Times New Roman"/>
          <w:szCs w:val="24"/>
        </w:rPr>
        <w:t>Fauzy</w:t>
      </w:r>
      <w:proofErr w:type="spellEnd"/>
      <w:r w:rsidRPr="0091009A">
        <w:rPr>
          <w:rFonts w:eastAsia="Times New Roman" w:cs="Times New Roman"/>
          <w:szCs w:val="24"/>
        </w:rPr>
        <w:t xml:space="preserve">, M., </w:t>
      </w:r>
      <w:proofErr w:type="spellStart"/>
      <w:r w:rsidRPr="0091009A">
        <w:rPr>
          <w:rFonts w:eastAsia="Times New Roman" w:cs="Times New Roman"/>
          <w:szCs w:val="24"/>
        </w:rPr>
        <w:t>Anuar</w:t>
      </w:r>
      <w:proofErr w:type="spellEnd"/>
      <w:r w:rsidRPr="0091009A">
        <w:rPr>
          <w:rFonts w:eastAsia="Times New Roman" w:cs="Times New Roman"/>
          <w:szCs w:val="24"/>
        </w:rPr>
        <w:t xml:space="preserve">, N. F., ... &amp; Isai, K. I. A. (2020). A Study on Customer Satisfaction Towards Ambiance, Service and Food Quality in Kentucky Fried Chicken (KFC), </w:t>
      </w:r>
      <w:proofErr w:type="spellStart"/>
      <w:r w:rsidRPr="0091009A">
        <w:rPr>
          <w:rFonts w:eastAsia="Times New Roman" w:cs="Times New Roman"/>
          <w:szCs w:val="24"/>
        </w:rPr>
        <w:t>Petaling</w:t>
      </w:r>
      <w:proofErr w:type="spellEnd"/>
      <w:r w:rsidRPr="0091009A">
        <w:rPr>
          <w:rFonts w:eastAsia="Times New Roman" w:cs="Times New Roman"/>
          <w:szCs w:val="24"/>
        </w:rPr>
        <w:t xml:space="preserve"> Jaya. </w:t>
      </w:r>
      <w:r w:rsidRPr="0091009A">
        <w:rPr>
          <w:rFonts w:eastAsia="Times New Roman" w:cs="Times New Roman"/>
          <w:i/>
          <w:iCs/>
          <w:szCs w:val="24"/>
        </w:rPr>
        <w:t>Malaysian Journal of Social Sciences and Humanities (MJSSH)</w:t>
      </w:r>
      <w:r w:rsidRPr="0091009A">
        <w:rPr>
          <w:rFonts w:eastAsia="Times New Roman" w:cs="Times New Roman"/>
          <w:szCs w:val="24"/>
        </w:rPr>
        <w:t xml:space="preserve">, </w:t>
      </w:r>
      <w:r w:rsidRPr="0091009A">
        <w:rPr>
          <w:rFonts w:eastAsia="Times New Roman" w:cs="Times New Roman"/>
          <w:i/>
          <w:iCs/>
          <w:szCs w:val="24"/>
        </w:rPr>
        <w:t>5</w:t>
      </w:r>
      <w:r w:rsidRPr="0091009A">
        <w:rPr>
          <w:rFonts w:eastAsia="Times New Roman" w:cs="Times New Roman"/>
          <w:szCs w:val="24"/>
        </w:rPr>
        <w:t>(4), 84-96.</w:t>
      </w:r>
    </w:p>
    <w:p w:rsidR="0091009A" w:rsidRDefault="0091009A" w:rsidP="00597FC7">
      <w:pPr>
        <w:spacing w:line="360" w:lineRule="auto"/>
        <w:jc w:val="center"/>
      </w:pPr>
    </w:p>
    <w:p w:rsidR="0091009A" w:rsidRDefault="0091009A" w:rsidP="00597FC7">
      <w:pPr>
        <w:spacing w:line="360" w:lineRule="auto"/>
        <w:jc w:val="center"/>
      </w:pPr>
    </w:p>
    <w:p w:rsidR="0091009A" w:rsidRPr="0091009A" w:rsidRDefault="0091009A" w:rsidP="00597FC7">
      <w:pPr>
        <w:spacing w:line="360" w:lineRule="auto"/>
        <w:jc w:val="center"/>
      </w:pPr>
    </w:p>
    <w:sectPr w:rsidR="0091009A" w:rsidRPr="0091009A" w:rsidSect="0091009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4EF3" w:rsidRDefault="00824EF3" w:rsidP="0091009A">
      <w:pPr>
        <w:spacing w:after="0" w:line="240" w:lineRule="auto"/>
      </w:pPr>
      <w:r>
        <w:separator/>
      </w:r>
    </w:p>
  </w:endnote>
  <w:endnote w:type="continuationSeparator" w:id="0">
    <w:p w:rsidR="00824EF3" w:rsidRDefault="00824EF3" w:rsidP="009100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4EF3" w:rsidRDefault="00824EF3" w:rsidP="0091009A">
      <w:pPr>
        <w:spacing w:after="0" w:line="240" w:lineRule="auto"/>
      </w:pPr>
      <w:r>
        <w:separator/>
      </w:r>
    </w:p>
  </w:footnote>
  <w:footnote w:type="continuationSeparator" w:id="0">
    <w:p w:rsidR="00824EF3" w:rsidRDefault="00824EF3" w:rsidP="009100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3285692"/>
      <w:docPartObj>
        <w:docPartGallery w:val="Page Numbers (Top of Page)"/>
        <w:docPartUnique/>
      </w:docPartObj>
    </w:sdtPr>
    <w:sdtEndPr>
      <w:rPr>
        <w:noProof/>
      </w:rPr>
    </w:sdtEndPr>
    <w:sdtContent>
      <w:p w:rsidR="0091009A" w:rsidRDefault="0091009A">
        <w:pPr>
          <w:pStyle w:val="Header"/>
          <w:jc w:val="right"/>
        </w:pPr>
        <w:r>
          <w:t>EVALUATION OF RETAIL ESTABLISHMENTS</w:t>
        </w:r>
        <w:r>
          <w:tab/>
        </w:r>
        <w:r>
          <w:fldChar w:fldCharType="begin"/>
        </w:r>
        <w:r>
          <w:instrText xml:space="preserve"> PAGE   \* MERGEFORMAT </w:instrText>
        </w:r>
        <w:r>
          <w:fldChar w:fldCharType="separate"/>
        </w:r>
        <w:r w:rsidR="00042E9F">
          <w:rPr>
            <w:noProof/>
          </w:rPr>
          <w:t>2</w:t>
        </w:r>
        <w:r>
          <w:rPr>
            <w:noProof/>
          </w:rPr>
          <w:fldChar w:fldCharType="end"/>
        </w:r>
      </w:p>
    </w:sdtContent>
  </w:sdt>
  <w:p w:rsidR="0091009A" w:rsidRDefault="0091009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009A" w:rsidRDefault="0091009A">
    <w:pPr>
      <w:pStyle w:val="Header"/>
    </w:pPr>
    <w:r>
      <w:t>Running Head: EVALUATION OF RETAIL ESTABLISHMENTS</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546"/>
    <w:rsid w:val="00042E9F"/>
    <w:rsid w:val="004615A7"/>
    <w:rsid w:val="00530572"/>
    <w:rsid w:val="00597FC7"/>
    <w:rsid w:val="00764546"/>
    <w:rsid w:val="00764A1E"/>
    <w:rsid w:val="007B282A"/>
    <w:rsid w:val="007E6C62"/>
    <w:rsid w:val="007F4994"/>
    <w:rsid w:val="00824EF3"/>
    <w:rsid w:val="0087496B"/>
    <w:rsid w:val="0091009A"/>
    <w:rsid w:val="00942084"/>
    <w:rsid w:val="009B0579"/>
    <w:rsid w:val="009B75E0"/>
    <w:rsid w:val="009D0B0E"/>
    <w:rsid w:val="00AE07B0"/>
    <w:rsid w:val="00BA4353"/>
    <w:rsid w:val="00CF06F6"/>
    <w:rsid w:val="00D573A5"/>
    <w:rsid w:val="00E0523E"/>
    <w:rsid w:val="00E920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A0C3B"/>
  <w15:chartTrackingRefBased/>
  <w15:docId w15:val="{DB08C8EE-9AFE-4119-AE71-A7729C535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73A5"/>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00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009A"/>
    <w:rPr>
      <w:rFonts w:ascii="Times New Roman" w:hAnsi="Times New Roman"/>
      <w:sz w:val="24"/>
    </w:rPr>
  </w:style>
  <w:style w:type="paragraph" w:styleId="Footer">
    <w:name w:val="footer"/>
    <w:basedOn w:val="Normal"/>
    <w:link w:val="FooterChar"/>
    <w:uiPriority w:val="99"/>
    <w:unhideWhenUsed/>
    <w:rsid w:val="009100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009A"/>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7010">
      <w:bodyDiv w:val="1"/>
      <w:marLeft w:val="0"/>
      <w:marRight w:val="0"/>
      <w:marTop w:val="0"/>
      <w:marBottom w:val="0"/>
      <w:divBdr>
        <w:top w:val="none" w:sz="0" w:space="0" w:color="auto"/>
        <w:left w:val="none" w:sz="0" w:space="0" w:color="auto"/>
        <w:bottom w:val="none" w:sz="0" w:space="0" w:color="auto"/>
        <w:right w:val="none" w:sz="0" w:space="0" w:color="auto"/>
      </w:divBdr>
      <w:divsChild>
        <w:div w:id="714164306">
          <w:marLeft w:val="0"/>
          <w:marRight w:val="0"/>
          <w:marTop w:val="0"/>
          <w:marBottom w:val="0"/>
          <w:divBdr>
            <w:top w:val="none" w:sz="0" w:space="0" w:color="auto"/>
            <w:left w:val="none" w:sz="0" w:space="0" w:color="auto"/>
            <w:bottom w:val="none" w:sz="0" w:space="0" w:color="auto"/>
            <w:right w:val="none" w:sz="0" w:space="0" w:color="auto"/>
          </w:divBdr>
        </w:div>
      </w:divsChild>
    </w:div>
    <w:div w:id="764963475">
      <w:bodyDiv w:val="1"/>
      <w:marLeft w:val="0"/>
      <w:marRight w:val="0"/>
      <w:marTop w:val="0"/>
      <w:marBottom w:val="0"/>
      <w:divBdr>
        <w:top w:val="none" w:sz="0" w:space="0" w:color="auto"/>
        <w:left w:val="none" w:sz="0" w:space="0" w:color="auto"/>
        <w:bottom w:val="none" w:sz="0" w:space="0" w:color="auto"/>
        <w:right w:val="none" w:sz="0" w:space="0" w:color="auto"/>
      </w:divBdr>
      <w:divsChild>
        <w:div w:id="4909507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736</Words>
  <Characters>4199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2020-09-29T21:07:00Z</dcterms:created>
  <dcterms:modified xsi:type="dcterms:W3CDTF">2020-09-29T21:07:00Z</dcterms:modified>
</cp:coreProperties>
</file>